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09E87" w14:textId="77777777" w:rsidR="00F954AF" w:rsidRPr="0095573F" w:rsidRDefault="00000000">
      <w:pPr>
        <w:pStyle w:val="berschrift1"/>
        <w:rPr>
          <w:lang w:val="fr-FR"/>
        </w:rPr>
      </w:pPr>
      <w:r>
        <w:rPr>
          <w:bCs/>
          <w:lang w:val="fr-FR"/>
        </w:rPr>
        <w:t>Chariot de service SW 10x6-2 BASIC</w:t>
      </w:r>
    </w:p>
    <w:p w14:paraId="7C3E8FB5" w14:textId="77777777" w:rsidR="00F954AF" w:rsidRPr="0095573F" w:rsidRDefault="00F954AF">
      <w:pPr>
        <w:tabs>
          <w:tab w:val="left" w:pos="2552"/>
        </w:tabs>
        <w:rPr>
          <w:lang w:val="fr-FR"/>
        </w:rPr>
      </w:pPr>
    </w:p>
    <w:p w14:paraId="071C1DE6" w14:textId="77777777" w:rsidR="00F954AF" w:rsidRPr="0095573F" w:rsidRDefault="00F954AF">
      <w:pPr>
        <w:pStyle w:val="Kopfzeile"/>
        <w:tabs>
          <w:tab w:val="clear" w:pos="4536"/>
          <w:tab w:val="clear" w:pos="9072"/>
          <w:tab w:val="left" w:pos="2552"/>
        </w:tabs>
        <w:rPr>
          <w:lang w:val="fr-FR"/>
        </w:rPr>
      </w:pPr>
    </w:p>
    <w:p w14:paraId="5CB3BFDE" w14:textId="77777777" w:rsidR="00F954AF" w:rsidRPr="0095573F" w:rsidRDefault="00000000">
      <w:pPr>
        <w:tabs>
          <w:tab w:val="left" w:pos="1701"/>
        </w:tabs>
        <w:ind w:left="283" w:hanging="283"/>
        <w:rPr>
          <w:b/>
          <w:lang w:val="fr-FR"/>
        </w:rPr>
      </w:pPr>
      <w:r>
        <w:rPr>
          <w:b/>
          <w:bCs/>
          <w:lang w:val="fr-FR"/>
        </w:rPr>
        <w:t>Dimensions</w:t>
      </w:r>
    </w:p>
    <w:p w14:paraId="76D49424" w14:textId="77777777" w:rsidR="00F954AF" w:rsidRPr="0095573F" w:rsidRDefault="00F954AF">
      <w:pPr>
        <w:tabs>
          <w:tab w:val="left" w:pos="2552"/>
        </w:tabs>
        <w:rPr>
          <w:lang w:val="fr-FR"/>
        </w:rPr>
      </w:pPr>
    </w:p>
    <w:p w14:paraId="544429E1" w14:textId="77777777" w:rsidR="00F954AF" w:rsidRPr="0095573F"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56077FDE" w14:textId="77777777" w:rsidR="00F954AF" w:rsidRPr="0095573F"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78C14D66" w14:textId="77777777" w:rsidR="00F954AF" w:rsidRPr="0095573F"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2AC33585" w14:textId="77777777" w:rsidR="00F954AF" w:rsidRPr="0095573F" w:rsidRDefault="00F954AF">
      <w:pPr>
        <w:tabs>
          <w:tab w:val="left" w:pos="2552"/>
        </w:tabs>
        <w:rPr>
          <w:lang w:val="fr-FR"/>
        </w:rPr>
      </w:pPr>
    </w:p>
    <w:p w14:paraId="1DE905B6" w14:textId="77777777" w:rsidR="00F954AF" w:rsidRPr="0095573F" w:rsidRDefault="00000000">
      <w:pPr>
        <w:tabs>
          <w:tab w:val="left" w:pos="2552"/>
        </w:tabs>
        <w:rPr>
          <w:lang w:val="fr-FR"/>
        </w:rPr>
      </w:pPr>
      <w:r>
        <w:rPr>
          <w:lang w:val="fr-FR"/>
        </w:rPr>
        <w:t>Dimensions intérieures :</w:t>
      </w:r>
    </w:p>
    <w:p w14:paraId="0F8CDB28" w14:textId="77777777" w:rsidR="00F954AF" w:rsidRPr="0095573F" w:rsidRDefault="00000000">
      <w:pPr>
        <w:tabs>
          <w:tab w:val="left" w:pos="2552"/>
        </w:tabs>
        <w:rPr>
          <w:lang w:val="fr-FR"/>
        </w:rPr>
      </w:pPr>
      <w:r>
        <w:rPr>
          <w:lang w:val="fr-FR"/>
        </w:rPr>
        <w:t>Hauteur entre les tablettes :</w:t>
      </w:r>
      <w:r>
        <w:rPr>
          <w:lang w:val="fr-FR"/>
        </w:rPr>
        <w:tab/>
        <w:t xml:space="preserve">  585 mm</w:t>
      </w:r>
    </w:p>
    <w:p w14:paraId="29C03E50" w14:textId="30727A53" w:rsidR="00F954AF" w:rsidRPr="0095573F"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4F23400E" w14:textId="77777777" w:rsidR="00F954AF" w:rsidRPr="0095573F" w:rsidRDefault="00F954AF">
      <w:pPr>
        <w:tabs>
          <w:tab w:val="left" w:pos="2552"/>
        </w:tabs>
        <w:rPr>
          <w:lang w:val="fr-FR"/>
        </w:rPr>
      </w:pPr>
    </w:p>
    <w:p w14:paraId="165D2D62" w14:textId="77777777" w:rsidR="008A3B08" w:rsidRPr="0095573F" w:rsidRDefault="008A3B08">
      <w:pPr>
        <w:tabs>
          <w:tab w:val="left" w:pos="2552"/>
        </w:tabs>
        <w:rPr>
          <w:lang w:val="fr-FR"/>
        </w:rPr>
      </w:pPr>
    </w:p>
    <w:p w14:paraId="0FA2C958" w14:textId="77777777" w:rsidR="00F954AF" w:rsidRPr="0095573F" w:rsidRDefault="00000000">
      <w:pPr>
        <w:tabs>
          <w:tab w:val="left" w:pos="1701"/>
        </w:tabs>
        <w:rPr>
          <w:b/>
          <w:lang w:val="fr-FR"/>
        </w:rPr>
      </w:pPr>
      <w:r>
        <w:rPr>
          <w:b/>
          <w:bCs/>
          <w:lang w:val="fr-FR"/>
        </w:rPr>
        <w:t>Modèle</w:t>
      </w:r>
    </w:p>
    <w:p w14:paraId="7312E60B" w14:textId="77777777" w:rsidR="00F954AF" w:rsidRPr="0095573F" w:rsidRDefault="00F954AF">
      <w:pPr>
        <w:pStyle w:val="Kopfzeile"/>
        <w:tabs>
          <w:tab w:val="clear" w:pos="4536"/>
          <w:tab w:val="clear" w:pos="9072"/>
          <w:tab w:val="left" w:pos="2552"/>
        </w:tabs>
        <w:rPr>
          <w:lang w:val="fr-FR"/>
        </w:rPr>
      </w:pPr>
    </w:p>
    <w:p w14:paraId="3710333A" w14:textId="77777777" w:rsidR="00546D69" w:rsidRPr="0095573F" w:rsidRDefault="00000000" w:rsidP="00546D69">
      <w:pPr>
        <w:pStyle w:val="Textkrper"/>
        <w:jc w:val="left"/>
        <w:rPr>
          <w:color w:val="auto"/>
          <w:lang w:val="fr-FR"/>
        </w:rPr>
      </w:pPr>
      <w:r>
        <w:rPr>
          <w:color w:val="auto"/>
          <w:lang w:val="fr-FR"/>
        </w:rPr>
        <w:t>Chariot de service SW 10x6 en modèle de base.</w:t>
      </w:r>
    </w:p>
    <w:p w14:paraId="0389FC09" w14:textId="77777777" w:rsidR="00F954AF" w:rsidRPr="0095573F"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5F968F14" w14:textId="77777777" w:rsidR="00F954AF" w:rsidRPr="0095573F" w:rsidRDefault="00000000">
      <w:pPr>
        <w:pStyle w:val="Textkrper"/>
        <w:jc w:val="left"/>
        <w:rPr>
          <w:color w:val="auto"/>
          <w:lang w:val="fr-FR"/>
        </w:rPr>
      </w:pPr>
      <w:r>
        <w:rPr>
          <w:color w:val="auto"/>
          <w:lang w:val="fr-FR"/>
        </w:rPr>
        <w:t>Le dessous des tablettes est garni d’un revêtement insonorisant.</w:t>
      </w:r>
    </w:p>
    <w:p w14:paraId="2DFBD9BE" w14:textId="77777777" w:rsidR="00F954AF" w:rsidRPr="0095573F" w:rsidRDefault="00F954AF">
      <w:pPr>
        <w:pStyle w:val="Textkrper"/>
        <w:jc w:val="left"/>
        <w:rPr>
          <w:color w:val="auto"/>
          <w:lang w:val="fr-FR"/>
        </w:rPr>
      </w:pPr>
    </w:p>
    <w:p w14:paraId="31DD21F2" w14:textId="77777777" w:rsidR="004158AB" w:rsidRPr="0095573F" w:rsidRDefault="00000000" w:rsidP="004158AB">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0B6C052D" w14:textId="77777777" w:rsidR="00F954AF" w:rsidRPr="0095573F" w:rsidRDefault="00F954AF">
      <w:pPr>
        <w:pStyle w:val="Textkrper"/>
        <w:jc w:val="left"/>
        <w:rPr>
          <w:color w:val="auto"/>
          <w:lang w:val="fr-FR"/>
        </w:rPr>
      </w:pPr>
    </w:p>
    <w:p w14:paraId="4A0F5508" w14:textId="77777777" w:rsidR="00F954AF" w:rsidRPr="0095573F" w:rsidRDefault="00F954AF">
      <w:pPr>
        <w:pStyle w:val="Textkrper"/>
        <w:jc w:val="left"/>
        <w:rPr>
          <w:color w:val="auto"/>
          <w:lang w:val="fr-FR"/>
        </w:rPr>
      </w:pPr>
    </w:p>
    <w:p w14:paraId="493DEAE6" w14:textId="1A2A51B4" w:rsidR="00F954AF" w:rsidRDefault="00000000">
      <w:pPr>
        <w:pStyle w:val="Textkrper"/>
        <w:jc w:val="left"/>
        <w:rPr>
          <w:b/>
          <w:color w:val="auto"/>
        </w:rPr>
      </w:pPr>
      <w:r>
        <w:rPr>
          <w:b/>
          <w:bCs/>
          <w:color w:val="auto"/>
          <w:lang w:val="fr-FR"/>
        </w:rPr>
        <w:t>Accessoires</w:t>
      </w:r>
    </w:p>
    <w:p w14:paraId="67694EF9" w14:textId="77777777" w:rsidR="00F954AF" w:rsidRDefault="00F954AF"/>
    <w:p w14:paraId="4E0782FE" w14:textId="32CB88E3" w:rsidR="00CF3506" w:rsidRDefault="00000000" w:rsidP="00CF3506">
      <w:pPr>
        <w:numPr>
          <w:ilvl w:val="0"/>
          <w:numId w:val="18"/>
        </w:numPr>
      </w:pPr>
      <w:r>
        <w:rPr>
          <w:lang w:val="fr-FR"/>
        </w:rPr>
        <w:t xml:space="preserve">Rangement pour couverts CAT 5 en acier inoxydable avec 5 bacs à couverts GN 1/4-150 avec recouvrement transparent semi-rabattable en plexiglas, 500 couverts. Pour le montage simple sur les étriers tubulaires </w:t>
      </w:r>
      <w:r w:rsidR="0095573F">
        <w:rPr>
          <w:lang w:val="fr-FR"/>
        </w:rPr>
        <w:br/>
      </w:r>
      <w:r>
        <w:rPr>
          <w:lang w:val="fr-FR"/>
        </w:rPr>
        <w:t>(référence 574 772)</w:t>
      </w:r>
    </w:p>
    <w:p w14:paraId="113930A1" w14:textId="454F31EC" w:rsidR="00F954AF" w:rsidRPr="0095573F" w:rsidRDefault="00000000">
      <w:pPr>
        <w:numPr>
          <w:ilvl w:val="0"/>
          <w:numId w:val="18"/>
        </w:numPr>
        <w:rPr>
          <w:lang w:val="fr-FR"/>
        </w:rPr>
      </w:pPr>
      <w:r>
        <w:rPr>
          <w:lang w:val="fr-FR"/>
        </w:rPr>
        <w:t xml:space="preserve">Récipient à déchets AFB 4 x 2 x 2,5 en acier inoxydable, avec dispositif d’accrochage, </w:t>
      </w:r>
      <w:r w:rsidR="0095573F">
        <w:rPr>
          <w:lang w:val="fr-FR"/>
        </w:rPr>
        <w:br/>
      </w:r>
      <w:r>
        <w:rPr>
          <w:lang w:val="fr-FR"/>
        </w:rPr>
        <w:t>18,5 litres (référence 555 509)</w:t>
      </w:r>
    </w:p>
    <w:p w14:paraId="5A0B489C" w14:textId="0A3B1330" w:rsidR="00F954AF" w:rsidRPr="0095573F" w:rsidRDefault="00000000">
      <w:pPr>
        <w:numPr>
          <w:ilvl w:val="0"/>
          <w:numId w:val="18"/>
        </w:numPr>
        <w:rPr>
          <w:lang w:val="fr-FR"/>
        </w:rPr>
      </w:pPr>
      <w:r>
        <w:rPr>
          <w:lang w:val="fr-FR"/>
        </w:rPr>
        <w:lastRenderedPageBreak/>
        <w:t xml:space="preserve">Bac à couverts BGN 1/3-150 en acier inoxydable, avec dispositif d’accrochage, </w:t>
      </w:r>
      <w:r w:rsidR="0095573F">
        <w:rPr>
          <w:lang w:val="fr-FR"/>
        </w:rPr>
        <w:br/>
      </w:r>
      <w:r>
        <w:rPr>
          <w:lang w:val="fr-FR"/>
        </w:rPr>
        <w:t xml:space="preserve">110 couverts </w:t>
      </w:r>
    </w:p>
    <w:p w14:paraId="7DED6461" w14:textId="77777777" w:rsidR="00F954AF" w:rsidRDefault="00000000">
      <w:pPr>
        <w:ind w:firstLine="360"/>
      </w:pPr>
      <w:r>
        <w:rPr>
          <w:lang w:val="fr-FR"/>
        </w:rPr>
        <w:t>(référence 555 510)</w:t>
      </w:r>
    </w:p>
    <w:p w14:paraId="1730EA08" w14:textId="77777777" w:rsidR="00CF3506" w:rsidRDefault="00CF3506">
      <w:pPr>
        <w:ind w:firstLine="360"/>
      </w:pPr>
    </w:p>
    <w:p w14:paraId="6A6E6E5F" w14:textId="15D5E338" w:rsidR="00293B17" w:rsidRPr="0095573F" w:rsidRDefault="00000000" w:rsidP="00293B17">
      <w:pPr>
        <w:numPr>
          <w:ilvl w:val="0"/>
          <w:numId w:val="18"/>
        </w:numPr>
        <w:rPr>
          <w:lang w:val="fr-FR"/>
        </w:rPr>
      </w:pPr>
      <w:r>
        <w:rPr>
          <w:lang w:val="fr-FR"/>
        </w:rPr>
        <w:t>Galerie périphérique, pour montage simple par le client (référence 575 525)</w:t>
      </w:r>
    </w:p>
    <w:p w14:paraId="298D1EA3" w14:textId="00720130" w:rsidR="00293B17" w:rsidRPr="0095573F" w:rsidRDefault="00000000" w:rsidP="00293B17">
      <w:pPr>
        <w:numPr>
          <w:ilvl w:val="0"/>
          <w:numId w:val="18"/>
        </w:numPr>
        <w:rPr>
          <w:lang w:val="fr-FR"/>
        </w:rPr>
      </w:pPr>
      <w:r>
        <w:rPr>
          <w:lang w:val="fr-FR"/>
        </w:rPr>
        <w:t>Galerie sur 3 côtés, pour montage simple par le client (référence 575 527)</w:t>
      </w:r>
    </w:p>
    <w:p w14:paraId="25DD0AD0" w14:textId="252EA5F7" w:rsidR="00293B17" w:rsidRPr="0095573F" w:rsidRDefault="00000000" w:rsidP="00293B17">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75C2B244" w14:textId="77777777" w:rsidR="00F954AF" w:rsidRPr="0095573F" w:rsidRDefault="00F954AF">
      <w:pPr>
        <w:rPr>
          <w:lang w:val="fr-FR"/>
        </w:rPr>
      </w:pPr>
    </w:p>
    <w:p w14:paraId="493DD523" w14:textId="77777777" w:rsidR="0088012E" w:rsidRDefault="00000000" w:rsidP="0088012E">
      <w:pPr>
        <w:rPr>
          <w:u w:val="single"/>
        </w:rPr>
      </w:pPr>
      <w:r>
        <w:rPr>
          <w:u w:val="single"/>
          <w:lang w:val="fr-FR"/>
        </w:rPr>
        <w:t>Jeux d’habillages :</w:t>
      </w:r>
    </w:p>
    <w:p w14:paraId="6426720F" w14:textId="77777777" w:rsidR="0088012E" w:rsidRDefault="0088012E" w:rsidP="0088012E"/>
    <w:p w14:paraId="31F29B31" w14:textId="77777777" w:rsidR="0088012E" w:rsidRPr="0095573F" w:rsidRDefault="00000000" w:rsidP="0088012E">
      <w:pPr>
        <w:numPr>
          <w:ilvl w:val="0"/>
          <w:numId w:val="23"/>
        </w:numPr>
        <w:rPr>
          <w:lang w:val="fr-FR"/>
        </w:rPr>
      </w:pPr>
      <w:r>
        <w:rPr>
          <w:lang w:val="fr-FR"/>
        </w:rPr>
        <w:t>Habillage sur 3 côtés en acier inoxydable, à accrocher au chariot de service, référence : 375451</w:t>
      </w:r>
    </w:p>
    <w:p w14:paraId="4338764D" w14:textId="0BFF36BD" w:rsidR="0088012E" w:rsidRPr="0095573F" w:rsidRDefault="00000000" w:rsidP="0088012E">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681F3718" w14:textId="77777777" w:rsidR="0088012E" w:rsidRPr="0095573F" w:rsidRDefault="00000000" w:rsidP="0088012E">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10918CBB" w14:textId="7285A45B" w:rsidR="0088012E" w:rsidRPr="0095573F" w:rsidRDefault="00000000" w:rsidP="0088012E">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3AD0A2D2" w14:textId="77777777" w:rsidR="0088012E" w:rsidRPr="0095573F" w:rsidRDefault="0088012E">
      <w:pPr>
        <w:rPr>
          <w:lang w:val="fr-FR"/>
        </w:rPr>
      </w:pPr>
    </w:p>
    <w:p w14:paraId="710337AA" w14:textId="77777777" w:rsidR="00F954AF" w:rsidRPr="0095573F" w:rsidRDefault="00F954AF">
      <w:pPr>
        <w:tabs>
          <w:tab w:val="left" w:pos="2552"/>
          <w:tab w:val="left" w:pos="5670"/>
        </w:tabs>
        <w:rPr>
          <w:lang w:val="fr-FR"/>
        </w:rPr>
      </w:pPr>
    </w:p>
    <w:p w14:paraId="237B6BBF" w14:textId="77777777" w:rsidR="00F954AF" w:rsidRPr="0095573F" w:rsidRDefault="00000000">
      <w:pPr>
        <w:tabs>
          <w:tab w:val="left" w:pos="2552"/>
          <w:tab w:val="left" w:pos="5670"/>
        </w:tabs>
        <w:rPr>
          <w:lang w:val="fr-FR"/>
        </w:rPr>
      </w:pPr>
      <w:r>
        <w:rPr>
          <w:b/>
          <w:bCs/>
          <w:lang w:val="fr-FR"/>
        </w:rPr>
        <w:t>Caractéristiques techniques</w:t>
      </w:r>
    </w:p>
    <w:p w14:paraId="50E142F2" w14:textId="77777777" w:rsidR="00F954AF" w:rsidRPr="0095573F" w:rsidRDefault="00F954AF">
      <w:pPr>
        <w:tabs>
          <w:tab w:val="left" w:pos="2552"/>
          <w:tab w:val="left" w:pos="5670"/>
        </w:tabs>
        <w:rPr>
          <w:lang w:val="fr-FR"/>
        </w:rPr>
      </w:pPr>
    </w:p>
    <w:p w14:paraId="6CD21F78" w14:textId="175BD3DC" w:rsidR="00F954AF" w:rsidRPr="0095573F" w:rsidRDefault="00000000" w:rsidP="0095573F">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95573F">
        <w:rPr>
          <w:rFonts w:ascii="Arial" w:hAnsi="Arial"/>
          <w:lang w:val="fr-FR"/>
        </w:rPr>
        <w:br/>
      </w:r>
      <w:r>
        <w:rPr>
          <w:rFonts w:ascii="Arial" w:hAnsi="Arial"/>
          <w:lang w:val="fr-FR"/>
        </w:rPr>
        <w:t>AISI 304,</w:t>
      </w:r>
    </w:p>
    <w:p w14:paraId="540E2B77" w14:textId="5EA44DAB" w:rsidR="00F954AF" w:rsidRPr="0095573F"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3EA64B39" w14:textId="77777777" w:rsidR="00F954AF" w:rsidRPr="0095573F"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16,4 kg</w:t>
      </w:r>
    </w:p>
    <w:p w14:paraId="0CA09F21" w14:textId="51314203" w:rsidR="00F954AF" w:rsidRPr="0095573F" w:rsidRDefault="00000000">
      <w:pPr>
        <w:pStyle w:val="Kopfzeile"/>
        <w:tabs>
          <w:tab w:val="clear" w:pos="4536"/>
          <w:tab w:val="clear" w:pos="9072"/>
          <w:tab w:val="left" w:pos="2552"/>
          <w:tab w:val="left" w:pos="2835"/>
        </w:tabs>
        <w:rPr>
          <w:lang w:val="fr-FR"/>
        </w:rPr>
      </w:pPr>
      <w:r>
        <w:rPr>
          <w:lang w:val="fr-FR"/>
        </w:rPr>
        <w:t>Capacité de charge</w:t>
      </w:r>
      <w:r w:rsidR="0095573F">
        <w:rPr>
          <w:lang w:val="fr-FR"/>
        </w:rPr>
        <w:br/>
      </w:r>
      <w:r>
        <w:rPr>
          <w:lang w:val="fr-FR"/>
        </w:rPr>
        <w:t>par chariot :</w:t>
      </w:r>
      <w:r>
        <w:rPr>
          <w:lang w:val="fr-FR"/>
        </w:rPr>
        <w:tab/>
      </w:r>
      <w:r>
        <w:rPr>
          <w:lang w:val="fr-FR"/>
        </w:rPr>
        <w:tab/>
        <w:t>120 kg</w:t>
      </w:r>
    </w:p>
    <w:p w14:paraId="09056B2A" w14:textId="422A1BDA" w:rsidR="00F954AF" w:rsidRPr="0095573F" w:rsidRDefault="00000000">
      <w:pPr>
        <w:pStyle w:val="Kopfzeile"/>
        <w:tabs>
          <w:tab w:val="clear" w:pos="4536"/>
          <w:tab w:val="clear" w:pos="9072"/>
          <w:tab w:val="left" w:pos="2552"/>
          <w:tab w:val="left" w:pos="2835"/>
        </w:tabs>
        <w:rPr>
          <w:lang w:val="fr-FR"/>
        </w:rPr>
      </w:pPr>
      <w:r>
        <w:rPr>
          <w:lang w:val="fr-FR"/>
        </w:rPr>
        <w:t>Capacité de charge</w:t>
      </w:r>
      <w:r w:rsidR="0095573F">
        <w:rPr>
          <w:lang w:val="fr-FR"/>
        </w:rPr>
        <w:br/>
      </w:r>
      <w:r>
        <w:rPr>
          <w:lang w:val="fr-FR"/>
        </w:rPr>
        <w:t>par tablette :</w:t>
      </w:r>
      <w:r>
        <w:rPr>
          <w:lang w:val="fr-FR"/>
        </w:rPr>
        <w:tab/>
      </w:r>
      <w:r>
        <w:rPr>
          <w:lang w:val="fr-FR"/>
        </w:rPr>
        <w:tab/>
        <w:t>80 kg</w:t>
      </w:r>
    </w:p>
    <w:p w14:paraId="2FECEA3F" w14:textId="08BB72A8" w:rsidR="00F954A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2EE3515F" w14:textId="77777777" w:rsidR="00F954AF" w:rsidRDefault="00F954AF">
      <w:pPr>
        <w:tabs>
          <w:tab w:val="left" w:pos="-720"/>
          <w:tab w:val="left" w:pos="2268"/>
          <w:tab w:val="left" w:pos="2835"/>
          <w:tab w:val="left" w:pos="3402"/>
          <w:tab w:val="left" w:pos="6912"/>
        </w:tabs>
        <w:suppressAutoHyphens/>
      </w:pPr>
    </w:p>
    <w:p w14:paraId="61B58539" w14:textId="77777777" w:rsidR="00F954AF" w:rsidRDefault="00F954AF">
      <w:pPr>
        <w:tabs>
          <w:tab w:val="left" w:pos="-720"/>
          <w:tab w:val="left" w:pos="2268"/>
          <w:tab w:val="left" w:pos="2835"/>
          <w:tab w:val="left" w:pos="3402"/>
          <w:tab w:val="left" w:pos="6912"/>
        </w:tabs>
        <w:suppressAutoHyphens/>
      </w:pPr>
    </w:p>
    <w:p w14:paraId="0BC4C223" w14:textId="647B48B8" w:rsidR="00F954AF" w:rsidRDefault="0095573F">
      <w:pPr>
        <w:pStyle w:val="berschrift3"/>
        <w:tabs>
          <w:tab w:val="clear" w:pos="1701"/>
          <w:tab w:val="left" w:pos="-720"/>
          <w:tab w:val="left" w:pos="2552"/>
          <w:tab w:val="left" w:pos="2835"/>
          <w:tab w:val="left" w:pos="3402"/>
          <w:tab w:val="left" w:pos="6912"/>
        </w:tabs>
        <w:suppressAutoHyphens/>
      </w:pPr>
      <w:r>
        <w:rPr>
          <w:bCs/>
          <w:lang w:val="fr-FR"/>
        </w:rPr>
        <w:br w:type="column"/>
      </w:r>
      <w:r w:rsidR="00000000">
        <w:rPr>
          <w:bCs/>
          <w:lang w:val="fr-FR"/>
        </w:rPr>
        <w:lastRenderedPageBreak/>
        <w:t>Particularité</w:t>
      </w:r>
    </w:p>
    <w:p w14:paraId="165877CF" w14:textId="77777777" w:rsidR="00F954AF" w:rsidRDefault="00F954AF">
      <w:pPr>
        <w:tabs>
          <w:tab w:val="left" w:pos="-720"/>
          <w:tab w:val="left" w:pos="2552"/>
          <w:tab w:val="left" w:pos="2835"/>
          <w:tab w:val="left" w:pos="3402"/>
          <w:tab w:val="left" w:pos="6912"/>
        </w:tabs>
        <w:suppressAutoHyphens/>
      </w:pPr>
    </w:p>
    <w:p w14:paraId="5AF8F16D" w14:textId="77777777" w:rsidR="00F954AF" w:rsidRPr="0095573F"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1B52C967" w14:textId="77777777" w:rsidR="00F954AF" w:rsidRPr="0095573F" w:rsidRDefault="00F954AF">
      <w:pPr>
        <w:tabs>
          <w:tab w:val="left" w:pos="-720"/>
          <w:tab w:val="left" w:pos="2835"/>
          <w:tab w:val="left" w:pos="3402"/>
          <w:tab w:val="left" w:pos="6912"/>
        </w:tabs>
        <w:suppressAutoHyphens/>
        <w:rPr>
          <w:lang w:val="fr-FR"/>
        </w:rPr>
      </w:pPr>
    </w:p>
    <w:p w14:paraId="52052FFC" w14:textId="77777777" w:rsidR="00394289" w:rsidRPr="0095573F" w:rsidRDefault="00000000" w:rsidP="00394289">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C0EBFE6" w14:textId="77777777" w:rsidR="00394289" w:rsidRPr="0095573F" w:rsidRDefault="00394289">
      <w:pPr>
        <w:tabs>
          <w:tab w:val="left" w:pos="-720"/>
          <w:tab w:val="left" w:pos="2835"/>
          <w:tab w:val="left" w:pos="3402"/>
          <w:tab w:val="left" w:pos="6912"/>
        </w:tabs>
        <w:suppressAutoHyphens/>
        <w:rPr>
          <w:lang w:val="fr-FR"/>
        </w:rPr>
      </w:pPr>
    </w:p>
    <w:p w14:paraId="50FC93F3" w14:textId="77777777" w:rsidR="00E54170" w:rsidRPr="0095573F" w:rsidRDefault="00E54170">
      <w:pPr>
        <w:tabs>
          <w:tab w:val="left" w:pos="2552"/>
          <w:tab w:val="left" w:pos="5670"/>
        </w:tabs>
        <w:rPr>
          <w:b/>
          <w:lang w:val="fr-FR"/>
        </w:rPr>
      </w:pPr>
    </w:p>
    <w:p w14:paraId="5C91DF81" w14:textId="47E255A6" w:rsidR="00F954AF" w:rsidRPr="0095573F" w:rsidRDefault="00000000">
      <w:pPr>
        <w:tabs>
          <w:tab w:val="left" w:pos="2552"/>
          <w:tab w:val="left" w:pos="5670"/>
        </w:tabs>
        <w:rPr>
          <w:lang w:val="fr-FR"/>
        </w:rPr>
      </w:pPr>
      <w:r>
        <w:rPr>
          <w:b/>
          <w:bCs/>
          <w:lang w:val="fr-FR"/>
        </w:rPr>
        <w:t>Marque</w:t>
      </w:r>
    </w:p>
    <w:p w14:paraId="633849FA" w14:textId="77777777" w:rsidR="00F954AF" w:rsidRPr="0095573F" w:rsidRDefault="00F954AF">
      <w:pPr>
        <w:tabs>
          <w:tab w:val="left" w:pos="2552"/>
          <w:tab w:val="left" w:pos="5670"/>
        </w:tabs>
        <w:rPr>
          <w:lang w:val="fr-FR"/>
        </w:rPr>
      </w:pPr>
    </w:p>
    <w:p w14:paraId="017AEE2A" w14:textId="77777777" w:rsidR="00F954AF" w:rsidRPr="0095573F"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640F7BC6" w14:textId="6BC2E523" w:rsidR="00F954AF" w:rsidRPr="0095573F" w:rsidRDefault="00000000">
      <w:pPr>
        <w:tabs>
          <w:tab w:val="left" w:pos="3402"/>
          <w:tab w:val="left" w:pos="5670"/>
        </w:tabs>
        <w:rPr>
          <w:lang w:val="fr-FR"/>
        </w:rPr>
      </w:pPr>
      <w:r>
        <w:rPr>
          <w:lang w:val="fr-FR"/>
        </w:rPr>
        <w:t>Type :                                SW 10x6-2 BASIC</w:t>
      </w:r>
    </w:p>
    <w:p w14:paraId="410C55D0" w14:textId="1EAA4E3E" w:rsidR="00F954AF" w:rsidRPr="0095573F" w:rsidRDefault="00000000">
      <w:pPr>
        <w:tabs>
          <w:tab w:val="left" w:pos="1701"/>
          <w:tab w:val="left" w:pos="2835"/>
          <w:tab w:val="left" w:pos="3402"/>
        </w:tabs>
        <w:rPr>
          <w:lang w:val="fr-FR"/>
        </w:rPr>
      </w:pPr>
      <w:r>
        <w:rPr>
          <w:lang w:val="fr-FR"/>
        </w:rPr>
        <w:t>Référence</w:t>
      </w:r>
      <w:r>
        <w:rPr>
          <w:lang w:val="fr-FR"/>
        </w:rPr>
        <w:tab/>
      </w:r>
      <w:r>
        <w:rPr>
          <w:lang w:val="fr-FR"/>
        </w:rPr>
        <w:tab/>
        <w:t>573 487</w:t>
      </w:r>
    </w:p>
    <w:sectPr w:rsidR="00F954AF" w:rsidRPr="0095573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20B07" w14:textId="77777777" w:rsidR="006D72B5" w:rsidRDefault="006D72B5">
      <w:r>
        <w:separator/>
      </w:r>
    </w:p>
  </w:endnote>
  <w:endnote w:type="continuationSeparator" w:id="0">
    <w:p w14:paraId="7BCC392F" w14:textId="77777777" w:rsidR="006D72B5" w:rsidRDefault="006D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915D" w14:textId="1E09A181" w:rsidR="00C03142" w:rsidRPr="0095573F" w:rsidRDefault="00000000">
    <w:pPr>
      <w:pStyle w:val="Fuzeile"/>
      <w:rPr>
        <w:sz w:val="16"/>
        <w:lang w:val="fr-FR"/>
      </w:rPr>
    </w:pPr>
    <w:r>
      <w:rPr>
        <w:sz w:val="16"/>
        <w:lang w:val="fr-FR"/>
      </w:rPr>
      <w:t xml:space="preserve">Texte de cahier des charges SW 10x6-2 BASIC/ Version 9.0/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13001" w14:textId="77777777" w:rsidR="006D72B5" w:rsidRDefault="006D72B5">
      <w:r>
        <w:separator/>
      </w:r>
    </w:p>
  </w:footnote>
  <w:footnote w:type="continuationSeparator" w:id="0">
    <w:p w14:paraId="36BB792A" w14:textId="77777777" w:rsidR="006D72B5" w:rsidRDefault="006D7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9886960">
    <w:abstractNumId w:val="10"/>
  </w:num>
  <w:num w:numId="2" w16cid:durableId="824584664">
    <w:abstractNumId w:val="11"/>
  </w:num>
  <w:num w:numId="3" w16cid:durableId="1547914897">
    <w:abstractNumId w:val="4"/>
  </w:num>
  <w:num w:numId="4" w16cid:durableId="175196158">
    <w:abstractNumId w:val="5"/>
  </w:num>
  <w:num w:numId="5" w16cid:durableId="63457775">
    <w:abstractNumId w:val="19"/>
  </w:num>
  <w:num w:numId="6" w16cid:durableId="882207936">
    <w:abstractNumId w:val="0"/>
  </w:num>
  <w:num w:numId="7" w16cid:durableId="2089181495">
    <w:abstractNumId w:val="2"/>
  </w:num>
  <w:num w:numId="8" w16cid:durableId="705906275">
    <w:abstractNumId w:val="17"/>
  </w:num>
  <w:num w:numId="9" w16cid:durableId="500895825">
    <w:abstractNumId w:val="6"/>
  </w:num>
  <w:num w:numId="10" w16cid:durableId="1639142977">
    <w:abstractNumId w:val="8"/>
  </w:num>
  <w:num w:numId="11" w16cid:durableId="1754627060">
    <w:abstractNumId w:val="18"/>
  </w:num>
  <w:num w:numId="12" w16cid:durableId="1422678361">
    <w:abstractNumId w:val="20"/>
  </w:num>
  <w:num w:numId="13" w16cid:durableId="1064335062">
    <w:abstractNumId w:val="1"/>
  </w:num>
  <w:num w:numId="14" w16cid:durableId="1270043978">
    <w:abstractNumId w:val="16"/>
  </w:num>
  <w:num w:numId="15" w16cid:durableId="869147365">
    <w:abstractNumId w:val="3"/>
  </w:num>
  <w:num w:numId="16" w16cid:durableId="1818909941">
    <w:abstractNumId w:val="13"/>
  </w:num>
  <w:num w:numId="17" w16cid:durableId="502208992">
    <w:abstractNumId w:val="12"/>
  </w:num>
  <w:num w:numId="18" w16cid:durableId="413817473">
    <w:abstractNumId w:val="14"/>
  </w:num>
  <w:num w:numId="19" w16cid:durableId="1793938166">
    <w:abstractNumId w:val="9"/>
  </w:num>
  <w:num w:numId="20" w16cid:durableId="1929725205">
    <w:abstractNumId w:val="7"/>
  </w:num>
  <w:num w:numId="21" w16cid:durableId="991561734">
    <w:abstractNumId w:val="15"/>
  </w:num>
  <w:num w:numId="22" w16cid:durableId="1983387887">
    <w:abstractNumId w:val="3"/>
  </w:num>
  <w:num w:numId="23" w16cid:durableId="1598709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E3B22"/>
    <w:rsid w:val="00114B26"/>
    <w:rsid w:val="00124673"/>
    <w:rsid w:val="00157AB6"/>
    <w:rsid w:val="00242489"/>
    <w:rsid w:val="00293B17"/>
    <w:rsid w:val="00313BBF"/>
    <w:rsid w:val="00381394"/>
    <w:rsid w:val="00394289"/>
    <w:rsid w:val="004158AB"/>
    <w:rsid w:val="004D743E"/>
    <w:rsid w:val="0054270D"/>
    <w:rsid w:val="00546D69"/>
    <w:rsid w:val="005B3907"/>
    <w:rsid w:val="00676614"/>
    <w:rsid w:val="006C3F11"/>
    <w:rsid w:val="006D72B5"/>
    <w:rsid w:val="00733F96"/>
    <w:rsid w:val="007B0C0C"/>
    <w:rsid w:val="00834BCA"/>
    <w:rsid w:val="0084169F"/>
    <w:rsid w:val="0087475D"/>
    <w:rsid w:val="0088012E"/>
    <w:rsid w:val="008A3B08"/>
    <w:rsid w:val="008C3013"/>
    <w:rsid w:val="008D2946"/>
    <w:rsid w:val="008D657C"/>
    <w:rsid w:val="009272FD"/>
    <w:rsid w:val="0095573F"/>
    <w:rsid w:val="009F770C"/>
    <w:rsid w:val="00A82FE1"/>
    <w:rsid w:val="00B0600A"/>
    <w:rsid w:val="00B31EEC"/>
    <w:rsid w:val="00B510C5"/>
    <w:rsid w:val="00B65ED4"/>
    <w:rsid w:val="00B86CA7"/>
    <w:rsid w:val="00B9273D"/>
    <w:rsid w:val="00C03142"/>
    <w:rsid w:val="00C80379"/>
    <w:rsid w:val="00CE7BFC"/>
    <w:rsid w:val="00CF3506"/>
    <w:rsid w:val="00E54170"/>
    <w:rsid w:val="00E6021D"/>
    <w:rsid w:val="00E61601"/>
    <w:rsid w:val="00E90F20"/>
    <w:rsid w:val="00F33200"/>
    <w:rsid w:val="00F637C6"/>
    <w:rsid w:val="00F63A1F"/>
    <w:rsid w:val="00F954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E6B62"/>
  <w15:chartTrackingRefBased/>
  <w15:docId w15:val="{DFD2F1A1-2DD2-4ECA-83C5-FBDD6076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438</Words>
  <Characters>2761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2005-11-18T09:21:00Z</cp:lastPrinted>
  <dcterms:created xsi:type="dcterms:W3CDTF">2021-09-24T22:14:00Z</dcterms:created>
  <dcterms:modified xsi:type="dcterms:W3CDTF">2025-04-29T07:18:00Z</dcterms:modified>
</cp:coreProperties>
</file>